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8E646" w14:textId="77777777" w:rsidR="008C110F" w:rsidRPr="008C110F" w:rsidRDefault="008C110F" w:rsidP="008C110F">
      <w:r w:rsidRPr="008C110F">
        <w:rPr>
          <w:b/>
          <w:bCs/>
        </w:rPr>
        <w:t xml:space="preserve">Fair Work First Statement and Declaration </w:t>
      </w:r>
    </w:p>
    <w:p w14:paraId="5C16C832" w14:textId="77777777" w:rsidR="008C110F" w:rsidRPr="008C110F" w:rsidRDefault="008C110F" w:rsidP="008C110F">
      <w:r w:rsidRPr="008C110F">
        <w:rPr>
          <w:b/>
          <w:bCs/>
        </w:rPr>
        <w:t xml:space="preserve">Statement: </w:t>
      </w:r>
    </w:p>
    <w:p w14:paraId="710B0BEA" w14:textId="01B97964" w:rsidR="008C110F" w:rsidRPr="008C110F" w:rsidRDefault="00AE5ED5" w:rsidP="008C110F">
      <w:r>
        <w:t>Dunnet Forestry Trust</w:t>
      </w:r>
      <w:r w:rsidR="008C110F" w:rsidRPr="008C110F">
        <w:t xml:space="preserve"> is committed to advancing the Scottish Government Fair Work First Policy and the criteria as set out within the Fair Work First guidance document. We confirm that we pay our staff the Real Living Wage and will do so if we employ people in the future. We also confirm that we offer our staff and/or volunteers an Effective Workers Voice channel within the workplace. </w:t>
      </w:r>
    </w:p>
    <w:p w14:paraId="4FD50379" w14:textId="430F12F1" w:rsidR="008C110F" w:rsidRPr="008C110F" w:rsidRDefault="008C110F" w:rsidP="008C110F">
      <w:r w:rsidRPr="008C110F">
        <w:t>We employ</w:t>
      </w:r>
      <w:r w:rsidR="00AE5ED5">
        <w:t xml:space="preserve"> 2</w:t>
      </w:r>
      <w:r w:rsidRPr="008C110F">
        <w:t xml:space="preserve"> staff and have </w:t>
      </w:r>
      <w:r w:rsidR="00E40CFF">
        <w:t>40</w:t>
      </w:r>
      <w:r w:rsidRPr="008C110F">
        <w:t xml:space="preserve"> volunteers. </w:t>
      </w:r>
    </w:p>
    <w:p w14:paraId="39F30F5A" w14:textId="77777777" w:rsidR="008C110F" w:rsidRPr="008C110F" w:rsidRDefault="008C110F" w:rsidP="008C110F">
      <w:r w:rsidRPr="008C110F">
        <w:rPr>
          <w:b/>
          <w:bCs/>
        </w:rPr>
        <w:t xml:space="preserve">Specifically: </w:t>
      </w:r>
    </w:p>
    <w:p w14:paraId="3CA0B3BB" w14:textId="77777777" w:rsidR="008C110F" w:rsidRPr="008C110F" w:rsidRDefault="008C110F" w:rsidP="008C110F">
      <w:r w:rsidRPr="008C110F">
        <w:rPr>
          <w:b/>
          <w:bCs/>
        </w:rPr>
        <w:t>(1) We have appropriate channels for effective voice from the workforce and/or volunteers;</w:t>
      </w:r>
      <w:r w:rsidRPr="008C110F">
        <w:t xml:space="preserve"> </w:t>
      </w:r>
    </w:p>
    <w:p w14:paraId="6CA596C8" w14:textId="539CDB17" w:rsidR="00E40CFF" w:rsidRDefault="00997D4C" w:rsidP="008C110F">
      <w:r>
        <w:t>Staff members have a line manager who hold f</w:t>
      </w:r>
      <w:r w:rsidR="00E40CFF">
        <w:t xml:space="preserve">requent and routine informal face to face meetings with staff, usually at least weekly. Volunteers have access to board members at volunteer sessions ever week, for </w:t>
      </w:r>
      <w:proofErr w:type="gramStart"/>
      <w:r w:rsidR="00E40CFF">
        <w:t>face to face</w:t>
      </w:r>
      <w:proofErr w:type="gramEnd"/>
      <w:r w:rsidR="00E40CFF">
        <w:t xml:space="preserve"> dialogue. </w:t>
      </w:r>
    </w:p>
    <w:p w14:paraId="4E0239A4" w14:textId="77777777" w:rsidR="00E40CFF" w:rsidRDefault="00E40CFF" w:rsidP="008C110F">
      <w:r>
        <w:t>The board maintains open communication with staff and volunteers through email and messaging services.</w:t>
      </w:r>
    </w:p>
    <w:p w14:paraId="60584881" w14:textId="77777777" w:rsidR="00E40CFF" w:rsidRDefault="00E40CFF" w:rsidP="008C110F">
      <w:r>
        <w:t>Both employees and volunteers (as members of the public) are entitled to attend the Trust’s AGM to express their views.</w:t>
      </w:r>
    </w:p>
    <w:p w14:paraId="7C1BE412" w14:textId="5A784B26" w:rsidR="008C110F" w:rsidRDefault="00E40CFF" w:rsidP="008C110F">
      <w:r>
        <w:t>Staff and volunteers are able to approach any other member of the board</w:t>
      </w:r>
      <w:r w:rsidR="00997D4C">
        <w:t xml:space="preserve"> if they feel their initial approach to a board member has not resulted in a satisfactory outcome.</w:t>
      </w:r>
      <w:r>
        <w:t xml:space="preserve"> </w:t>
      </w:r>
    </w:p>
    <w:p w14:paraId="46A20AA2" w14:textId="77777777" w:rsidR="008C110F" w:rsidRPr="008C110F" w:rsidRDefault="008C110F" w:rsidP="008C110F">
      <w:pPr>
        <w:rPr>
          <w:b/>
          <w:bCs/>
        </w:rPr>
      </w:pPr>
      <w:r w:rsidRPr="008C110F">
        <w:rPr>
          <w:b/>
          <w:bCs/>
        </w:rPr>
        <w:t xml:space="preserve">(2) We actively invest in workforce and/or volunteer development; </w:t>
      </w:r>
    </w:p>
    <w:p w14:paraId="09C8B1E7" w14:textId="0CE9093E" w:rsidR="008C110F" w:rsidRDefault="004A6889" w:rsidP="008C110F">
      <w:r>
        <w:t>We provide training opportunities for all employees and volunteers beyond the basics required to work safely and effectively in the forest environment</w:t>
      </w:r>
      <w:r w:rsidR="008C110F" w:rsidRPr="008C110F">
        <w:t>.</w:t>
      </w:r>
      <w:r>
        <w:t xml:space="preserve"> We provide the opportunity for all staff and volunteers to get involved in all aspects of our work.  </w:t>
      </w:r>
      <w:r w:rsidR="008C110F" w:rsidRPr="008C110F">
        <w:t xml:space="preserve"> </w:t>
      </w:r>
    </w:p>
    <w:p w14:paraId="6BC17415" w14:textId="165A441C" w:rsidR="009F245E" w:rsidRDefault="008C110F" w:rsidP="008C110F">
      <w:pPr>
        <w:rPr>
          <w:b/>
          <w:bCs/>
        </w:rPr>
      </w:pPr>
      <w:r w:rsidRPr="008C110F">
        <w:rPr>
          <w:b/>
          <w:bCs/>
        </w:rPr>
        <w:t>(3) We</w:t>
      </w:r>
      <w:r w:rsidR="00651AA1" w:rsidRPr="004A6889">
        <w:rPr>
          <w:b/>
          <w:bCs/>
        </w:rPr>
        <w:t xml:space="preserve"> do not use </w:t>
      </w:r>
      <w:proofErr w:type="gramStart"/>
      <w:r w:rsidR="00651AA1" w:rsidRPr="004A6889">
        <w:rPr>
          <w:b/>
          <w:bCs/>
        </w:rPr>
        <w:t>zero hour</w:t>
      </w:r>
      <w:proofErr w:type="gramEnd"/>
      <w:r w:rsidR="00651AA1" w:rsidRPr="004A6889">
        <w:rPr>
          <w:b/>
          <w:bCs/>
        </w:rPr>
        <w:t xml:space="preserve"> contracts.</w:t>
      </w:r>
    </w:p>
    <w:p w14:paraId="73A93CF4" w14:textId="0232A5B9" w:rsidR="004A6889" w:rsidRDefault="008C110F" w:rsidP="008C110F">
      <w:r w:rsidRPr="008C110F">
        <w:rPr>
          <w:b/>
          <w:bCs/>
        </w:rPr>
        <w:t>(</w:t>
      </w:r>
      <w:r w:rsidR="00FB2C88">
        <w:rPr>
          <w:b/>
          <w:bCs/>
        </w:rPr>
        <w:t>4</w:t>
      </w:r>
      <w:r w:rsidRPr="008C110F">
        <w:rPr>
          <w:b/>
          <w:bCs/>
        </w:rPr>
        <w:t>) We are fully committed to paying the Real Living Wage to our employees.</w:t>
      </w:r>
      <w:r w:rsidRPr="008C110F">
        <w:t xml:space="preserve"> </w:t>
      </w:r>
    </w:p>
    <w:p w14:paraId="313155CD" w14:textId="1B35A28A" w:rsidR="008C110F" w:rsidRPr="008C110F" w:rsidRDefault="001252C3" w:rsidP="008C110F">
      <w:r>
        <w:t>All our current employees are paid above the rate of the Real Living Wage. We carry out an annual review of wages to ensure this remains the case.</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965"/>
        <w:gridCol w:w="2966"/>
        <w:gridCol w:w="2966"/>
      </w:tblGrid>
      <w:tr w:rsidR="008C110F" w:rsidRPr="008C110F" w14:paraId="55B8F404" w14:textId="77777777" w:rsidTr="006D208A">
        <w:trPr>
          <w:trHeight w:val="250"/>
        </w:trPr>
        <w:tc>
          <w:tcPr>
            <w:tcW w:w="8897" w:type="dxa"/>
            <w:gridSpan w:val="3"/>
            <w:tcBorders>
              <w:top w:val="none" w:sz="6" w:space="0" w:color="auto"/>
              <w:left w:val="none" w:sz="6" w:space="0" w:color="auto"/>
              <w:bottom w:val="none" w:sz="6" w:space="0" w:color="auto"/>
              <w:right w:val="none" w:sz="6" w:space="0" w:color="auto"/>
            </w:tcBorders>
          </w:tcPr>
          <w:p w14:paraId="54A84056" w14:textId="3EB4FC05" w:rsidR="008C110F" w:rsidRPr="008C110F" w:rsidRDefault="009B4A87" w:rsidP="008C110F">
            <w:r>
              <w:br w:type="page"/>
            </w:r>
            <w:r w:rsidR="008C110F" w:rsidRPr="008C110F">
              <w:t xml:space="preserve">This statement has been agreed by both the employer and a suitable workforce representative for our employees and/or volunteers: Signature (for the employer): </w:t>
            </w:r>
          </w:p>
        </w:tc>
      </w:tr>
      <w:tr w:rsidR="006D208A" w:rsidRPr="008C110F" w14:paraId="58BFC8DD" w14:textId="77777777" w:rsidTr="009F213B">
        <w:trPr>
          <w:trHeight w:val="250"/>
        </w:trPr>
        <w:tc>
          <w:tcPr>
            <w:tcW w:w="2965" w:type="dxa"/>
            <w:tcBorders>
              <w:top w:val="none" w:sz="6" w:space="0" w:color="auto"/>
              <w:left w:val="none" w:sz="6" w:space="0" w:color="auto"/>
              <w:bottom w:val="none" w:sz="6" w:space="0" w:color="auto"/>
              <w:right w:val="none" w:sz="6" w:space="0" w:color="auto"/>
            </w:tcBorders>
          </w:tcPr>
          <w:p w14:paraId="2B8450AD" w14:textId="77777777" w:rsidR="006D208A" w:rsidRPr="008C110F" w:rsidRDefault="006D208A" w:rsidP="008C110F"/>
        </w:tc>
        <w:tc>
          <w:tcPr>
            <w:tcW w:w="2966" w:type="dxa"/>
            <w:tcBorders>
              <w:top w:val="none" w:sz="6" w:space="0" w:color="auto"/>
              <w:left w:val="none" w:sz="6" w:space="0" w:color="auto"/>
              <w:bottom w:val="none" w:sz="6" w:space="0" w:color="auto"/>
              <w:right w:val="none" w:sz="6" w:space="0" w:color="auto"/>
            </w:tcBorders>
          </w:tcPr>
          <w:p w14:paraId="0E17C575" w14:textId="50A9B4BE" w:rsidR="006D208A" w:rsidRPr="008C110F" w:rsidRDefault="006D208A" w:rsidP="008C110F">
            <w:r>
              <w:t>For Employees/volunteers</w:t>
            </w:r>
          </w:p>
        </w:tc>
        <w:tc>
          <w:tcPr>
            <w:tcW w:w="2966" w:type="dxa"/>
            <w:tcBorders>
              <w:top w:val="none" w:sz="6" w:space="0" w:color="auto"/>
              <w:left w:val="none" w:sz="6" w:space="0" w:color="auto"/>
              <w:bottom w:val="none" w:sz="6" w:space="0" w:color="auto"/>
              <w:right w:val="none" w:sz="6" w:space="0" w:color="auto"/>
            </w:tcBorders>
          </w:tcPr>
          <w:p w14:paraId="5C202888" w14:textId="3CF86259" w:rsidR="006D208A" w:rsidRPr="008C110F" w:rsidRDefault="006D208A" w:rsidP="008C110F">
            <w:r>
              <w:t>For the board</w:t>
            </w:r>
          </w:p>
        </w:tc>
      </w:tr>
      <w:tr w:rsidR="006D208A" w:rsidRPr="008C110F" w14:paraId="392B1C1F" w14:textId="77777777" w:rsidTr="009F213B">
        <w:trPr>
          <w:trHeight w:val="250"/>
        </w:trPr>
        <w:tc>
          <w:tcPr>
            <w:tcW w:w="2965" w:type="dxa"/>
            <w:tcBorders>
              <w:top w:val="none" w:sz="6" w:space="0" w:color="auto"/>
              <w:left w:val="none" w:sz="6" w:space="0" w:color="auto"/>
              <w:bottom w:val="none" w:sz="6" w:space="0" w:color="auto"/>
              <w:right w:val="none" w:sz="6" w:space="0" w:color="auto"/>
            </w:tcBorders>
          </w:tcPr>
          <w:p w14:paraId="131974DA" w14:textId="76D53E7F" w:rsidR="006D208A" w:rsidRPr="008C110F" w:rsidRDefault="006D208A" w:rsidP="008C110F">
            <w:r>
              <w:t>Signature</w:t>
            </w:r>
          </w:p>
        </w:tc>
        <w:tc>
          <w:tcPr>
            <w:tcW w:w="2966" w:type="dxa"/>
            <w:tcBorders>
              <w:top w:val="none" w:sz="6" w:space="0" w:color="auto"/>
              <w:left w:val="none" w:sz="6" w:space="0" w:color="auto"/>
              <w:bottom w:val="none" w:sz="6" w:space="0" w:color="auto"/>
              <w:right w:val="none" w:sz="6" w:space="0" w:color="auto"/>
            </w:tcBorders>
          </w:tcPr>
          <w:p w14:paraId="52A47D0D" w14:textId="6707B471" w:rsidR="006D208A" w:rsidRPr="008C110F" w:rsidRDefault="001B4C2F" w:rsidP="008C110F">
            <w:r>
              <w:t>Signed on original</w:t>
            </w:r>
          </w:p>
        </w:tc>
        <w:tc>
          <w:tcPr>
            <w:tcW w:w="2966" w:type="dxa"/>
            <w:tcBorders>
              <w:top w:val="none" w:sz="6" w:space="0" w:color="auto"/>
              <w:left w:val="none" w:sz="6" w:space="0" w:color="auto"/>
              <w:bottom w:val="none" w:sz="6" w:space="0" w:color="auto"/>
              <w:right w:val="none" w:sz="6" w:space="0" w:color="auto"/>
            </w:tcBorders>
          </w:tcPr>
          <w:p w14:paraId="0B5E3BDC" w14:textId="77777777" w:rsidR="006D208A" w:rsidRPr="008C110F" w:rsidRDefault="006D208A" w:rsidP="008C110F"/>
        </w:tc>
      </w:tr>
      <w:tr w:rsidR="006D208A" w:rsidRPr="008C110F" w14:paraId="534EB697" w14:textId="77777777" w:rsidTr="00D51F63">
        <w:trPr>
          <w:trHeight w:val="112"/>
        </w:trPr>
        <w:tc>
          <w:tcPr>
            <w:tcW w:w="2965" w:type="dxa"/>
            <w:tcBorders>
              <w:top w:val="none" w:sz="6" w:space="0" w:color="auto"/>
              <w:left w:val="none" w:sz="6" w:space="0" w:color="auto"/>
              <w:bottom w:val="none" w:sz="6" w:space="0" w:color="auto"/>
              <w:right w:val="none" w:sz="6" w:space="0" w:color="auto"/>
            </w:tcBorders>
          </w:tcPr>
          <w:p w14:paraId="697C6D93" w14:textId="77777777" w:rsidR="006D208A" w:rsidRPr="008C110F" w:rsidRDefault="006D208A" w:rsidP="008C110F">
            <w:r w:rsidRPr="008C110F">
              <w:t xml:space="preserve">Print name: </w:t>
            </w:r>
          </w:p>
        </w:tc>
        <w:tc>
          <w:tcPr>
            <w:tcW w:w="2966" w:type="dxa"/>
            <w:tcBorders>
              <w:top w:val="none" w:sz="6" w:space="0" w:color="auto"/>
              <w:left w:val="none" w:sz="6" w:space="0" w:color="auto"/>
              <w:bottom w:val="none" w:sz="6" w:space="0" w:color="auto"/>
              <w:right w:val="none" w:sz="6" w:space="0" w:color="auto"/>
            </w:tcBorders>
          </w:tcPr>
          <w:p w14:paraId="658484BB" w14:textId="77777777" w:rsidR="006D208A" w:rsidRPr="008C110F" w:rsidRDefault="006D208A" w:rsidP="008C110F"/>
        </w:tc>
        <w:tc>
          <w:tcPr>
            <w:tcW w:w="2966" w:type="dxa"/>
            <w:tcBorders>
              <w:top w:val="none" w:sz="6" w:space="0" w:color="auto"/>
              <w:left w:val="none" w:sz="6" w:space="0" w:color="auto"/>
              <w:bottom w:val="none" w:sz="6" w:space="0" w:color="auto"/>
              <w:right w:val="none" w:sz="6" w:space="0" w:color="auto"/>
            </w:tcBorders>
          </w:tcPr>
          <w:p w14:paraId="33760FF3" w14:textId="6359075D" w:rsidR="006D208A" w:rsidRPr="008C110F" w:rsidRDefault="006D208A" w:rsidP="008C110F"/>
        </w:tc>
      </w:tr>
      <w:tr w:rsidR="006D208A" w:rsidRPr="008C110F" w14:paraId="0D489433" w14:textId="77777777" w:rsidTr="00D772A3">
        <w:trPr>
          <w:trHeight w:val="250"/>
        </w:trPr>
        <w:tc>
          <w:tcPr>
            <w:tcW w:w="2965" w:type="dxa"/>
            <w:tcBorders>
              <w:top w:val="none" w:sz="6" w:space="0" w:color="auto"/>
              <w:left w:val="none" w:sz="6" w:space="0" w:color="auto"/>
              <w:bottom w:val="none" w:sz="6" w:space="0" w:color="auto"/>
              <w:right w:val="none" w:sz="6" w:space="0" w:color="auto"/>
            </w:tcBorders>
          </w:tcPr>
          <w:p w14:paraId="61DBA11C" w14:textId="77777777" w:rsidR="006D208A" w:rsidRPr="008C110F" w:rsidRDefault="006D208A" w:rsidP="008C110F">
            <w:r w:rsidRPr="008C110F">
              <w:t xml:space="preserve">Position within organisation: </w:t>
            </w:r>
          </w:p>
        </w:tc>
        <w:tc>
          <w:tcPr>
            <w:tcW w:w="2966" w:type="dxa"/>
            <w:tcBorders>
              <w:top w:val="none" w:sz="6" w:space="0" w:color="auto"/>
              <w:left w:val="none" w:sz="6" w:space="0" w:color="auto"/>
              <w:bottom w:val="none" w:sz="6" w:space="0" w:color="auto"/>
              <w:right w:val="none" w:sz="6" w:space="0" w:color="auto"/>
            </w:tcBorders>
          </w:tcPr>
          <w:p w14:paraId="41C0A782" w14:textId="77777777" w:rsidR="006D208A" w:rsidRPr="008C110F" w:rsidRDefault="006D208A" w:rsidP="008C110F"/>
        </w:tc>
        <w:tc>
          <w:tcPr>
            <w:tcW w:w="2966" w:type="dxa"/>
            <w:tcBorders>
              <w:top w:val="none" w:sz="6" w:space="0" w:color="auto"/>
              <w:left w:val="none" w:sz="6" w:space="0" w:color="auto"/>
              <w:bottom w:val="none" w:sz="6" w:space="0" w:color="auto"/>
              <w:right w:val="none" w:sz="6" w:space="0" w:color="auto"/>
            </w:tcBorders>
          </w:tcPr>
          <w:p w14:paraId="0DBFAC7B" w14:textId="2919E7BA" w:rsidR="006D208A" w:rsidRPr="008C110F" w:rsidRDefault="006D208A" w:rsidP="008C110F"/>
        </w:tc>
      </w:tr>
      <w:tr w:rsidR="006D208A" w:rsidRPr="008C110F" w14:paraId="639EFC9B" w14:textId="77777777" w:rsidTr="00D7477E">
        <w:trPr>
          <w:trHeight w:val="112"/>
        </w:trPr>
        <w:tc>
          <w:tcPr>
            <w:tcW w:w="2965" w:type="dxa"/>
            <w:tcBorders>
              <w:top w:val="none" w:sz="6" w:space="0" w:color="auto"/>
              <w:left w:val="none" w:sz="6" w:space="0" w:color="auto"/>
              <w:bottom w:val="none" w:sz="6" w:space="0" w:color="auto"/>
              <w:right w:val="none" w:sz="6" w:space="0" w:color="auto"/>
            </w:tcBorders>
          </w:tcPr>
          <w:p w14:paraId="7677CF06" w14:textId="77777777" w:rsidR="006D208A" w:rsidRPr="008C110F" w:rsidRDefault="006D208A" w:rsidP="008C110F">
            <w:r w:rsidRPr="008C110F">
              <w:t xml:space="preserve">Date: </w:t>
            </w:r>
          </w:p>
        </w:tc>
        <w:tc>
          <w:tcPr>
            <w:tcW w:w="2966" w:type="dxa"/>
            <w:tcBorders>
              <w:top w:val="none" w:sz="6" w:space="0" w:color="auto"/>
              <w:left w:val="none" w:sz="6" w:space="0" w:color="auto"/>
              <w:bottom w:val="none" w:sz="6" w:space="0" w:color="auto"/>
              <w:right w:val="none" w:sz="6" w:space="0" w:color="auto"/>
            </w:tcBorders>
          </w:tcPr>
          <w:p w14:paraId="6D4E18C8" w14:textId="77777777" w:rsidR="006D208A" w:rsidRPr="008C110F" w:rsidRDefault="006D208A" w:rsidP="008C110F"/>
        </w:tc>
        <w:tc>
          <w:tcPr>
            <w:tcW w:w="2966" w:type="dxa"/>
            <w:tcBorders>
              <w:top w:val="none" w:sz="6" w:space="0" w:color="auto"/>
              <w:left w:val="none" w:sz="6" w:space="0" w:color="auto"/>
              <w:bottom w:val="none" w:sz="6" w:space="0" w:color="auto"/>
              <w:right w:val="none" w:sz="6" w:space="0" w:color="auto"/>
            </w:tcBorders>
          </w:tcPr>
          <w:p w14:paraId="346A0DC5" w14:textId="7B6F435A" w:rsidR="006D208A" w:rsidRPr="008C110F" w:rsidRDefault="006D208A" w:rsidP="008C110F"/>
        </w:tc>
      </w:tr>
    </w:tbl>
    <w:p w14:paraId="73B97781" w14:textId="77777777" w:rsidR="00351657" w:rsidRDefault="00351657" w:rsidP="008C110F"/>
    <w:sectPr w:rsidR="003516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0F"/>
    <w:rsid w:val="001252C3"/>
    <w:rsid w:val="001B4C2F"/>
    <w:rsid w:val="002E158F"/>
    <w:rsid w:val="00351657"/>
    <w:rsid w:val="003D21F2"/>
    <w:rsid w:val="004A6889"/>
    <w:rsid w:val="00616473"/>
    <w:rsid w:val="00651AA1"/>
    <w:rsid w:val="006D208A"/>
    <w:rsid w:val="00835E1F"/>
    <w:rsid w:val="008C110F"/>
    <w:rsid w:val="00997D4C"/>
    <w:rsid w:val="009B4A87"/>
    <w:rsid w:val="009B72F1"/>
    <w:rsid w:val="009F245E"/>
    <w:rsid w:val="00A6683F"/>
    <w:rsid w:val="00AE5ED5"/>
    <w:rsid w:val="00E40CFF"/>
    <w:rsid w:val="00FB2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037D"/>
  <w15:chartTrackingRefBased/>
  <w15:docId w15:val="{06241228-260C-470F-8A18-95239FBB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10F"/>
    <w:rPr>
      <w:rFonts w:eastAsiaTheme="majorEastAsia" w:cstheme="majorBidi"/>
      <w:color w:val="272727" w:themeColor="text1" w:themeTint="D8"/>
    </w:rPr>
  </w:style>
  <w:style w:type="paragraph" w:styleId="Title">
    <w:name w:val="Title"/>
    <w:basedOn w:val="Normal"/>
    <w:next w:val="Normal"/>
    <w:link w:val="TitleChar"/>
    <w:uiPriority w:val="10"/>
    <w:qFormat/>
    <w:rsid w:val="008C1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10F"/>
    <w:pPr>
      <w:spacing w:before="160"/>
      <w:jc w:val="center"/>
    </w:pPr>
    <w:rPr>
      <w:i/>
      <w:iCs/>
      <w:color w:val="404040" w:themeColor="text1" w:themeTint="BF"/>
    </w:rPr>
  </w:style>
  <w:style w:type="character" w:customStyle="1" w:styleId="QuoteChar">
    <w:name w:val="Quote Char"/>
    <w:basedOn w:val="DefaultParagraphFont"/>
    <w:link w:val="Quote"/>
    <w:uiPriority w:val="29"/>
    <w:rsid w:val="008C110F"/>
    <w:rPr>
      <w:i/>
      <w:iCs/>
      <w:color w:val="404040" w:themeColor="text1" w:themeTint="BF"/>
    </w:rPr>
  </w:style>
  <w:style w:type="paragraph" w:styleId="ListParagraph">
    <w:name w:val="List Paragraph"/>
    <w:basedOn w:val="Normal"/>
    <w:uiPriority w:val="34"/>
    <w:qFormat/>
    <w:rsid w:val="008C110F"/>
    <w:pPr>
      <w:ind w:left="720"/>
      <w:contextualSpacing/>
    </w:pPr>
  </w:style>
  <w:style w:type="character" w:styleId="IntenseEmphasis">
    <w:name w:val="Intense Emphasis"/>
    <w:basedOn w:val="DefaultParagraphFont"/>
    <w:uiPriority w:val="21"/>
    <w:qFormat/>
    <w:rsid w:val="008C110F"/>
    <w:rPr>
      <w:i/>
      <w:iCs/>
      <w:color w:val="0F4761" w:themeColor="accent1" w:themeShade="BF"/>
    </w:rPr>
  </w:style>
  <w:style w:type="paragraph" w:styleId="IntenseQuote">
    <w:name w:val="Intense Quote"/>
    <w:basedOn w:val="Normal"/>
    <w:next w:val="Normal"/>
    <w:link w:val="IntenseQuoteChar"/>
    <w:uiPriority w:val="30"/>
    <w:qFormat/>
    <w:rsid w:val="008C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10F"/>
    <w:rPr>
      <w:i/>
      <w:iCs/>
      <w:color w:val="0F4761" w:themeColor="accent1" w:themeShade="BF"/>
    </w:rPr>
  </w:style>
  <w:style w:type="character" w:styleId="IntenseReference">
    <w:name w:val="Intense Reference"/>
    <w:basedOn w:val="DefaultParagraphFont"/>
    <w:uiPriority w:val="32"/>
    <w:qFormat/>
    <w:rsid w:val="008C1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AAD8A-2183-47A5-A7F3-448ABE7A1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Frame</dc:creator>
  <cp:keywords/>
  <dc:description/>
  <cp:lastModifiedBy>Stephen</cp:lastModifiedBy>
  <cp:revision>8</cp:revision>
  <dcterms:created xsi:type="dcterms:W3CDTF">2025-06-01T18:48:00Z</dcterms:created>
  <dcterms:modified xsi:type="dcterms:W3CDTF">2026-09-06T13:02:00Z</dcterms:modified>
</cp:coreProperties>
</file>